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E342E" w:rsidRDefault="009E342E">
      <w:r>
        <w:t>The functionality of the MATLAB script to extract data from RGB channels for image analysis is described below in the walkthrough.</w:t>
      </w:r>
    </w:p>
    <w:p w:rsidR="009E342E" w:rsidRDefault="009E342E"/>
    <w:p w:rsidR="009E342E" w:rsidRDefault="009E342E">
      <w:r>
        <w:rPr>
          <w:noProof/>
        </w:rPr>
        <w:drawing>
          <wp:inline distT="0" distB="0" distL="0" distR="0">
            <wp:extent cx="5943600" cy="2670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4-24 at 10.49.22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42E" w:rsidRDefault="009E342E" w:rsidP="009E342E">
      <w:pPr>
        <w:pStyle w:val="ListParagraph"/>
        <w:numPr>
          <w:ilvl w:val="0"/>
          <w:numId w:val="1"/>
        </w:numPr>
      </w:pPr>
      <w:r>
        <w:t>The program asks the user to determine the size of the sampling circle to be used. A larger sampling circle provides a better average, but the most relevant regions are in the central part of the pools.</w:t>
      </w:r>
    </w:p>
    <w:p w:rsidR="009E342E" w:rsidRDefault="009E342E" w:rsidP="009E342E">
      <w:r>
        <w:t xml:space="preserve"> </w:t>
      </w:r>
      <w:r>
        <w:rPr>
          <w:noProof/>
        </w:rPr>
        <w:drawing>
          <wp:inline distT="0" distB="0" distL="0" distR="0">
            <wp:extent cx="5943600" cy="25057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4-24 at 10.49.32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42E" w:rsidRDefault="009E342E" w:rsidP="009E342E">
      <w:pPr>
        <w:pStyle w:val="ListParagraph"/>
        <w:numPr>
          <w:ilvl w:val="0"/>
          <w:numId w:val="1"/>
        </w:numPr>
      </w:pPr>
      <w:r>
        <w:t>Once the sampling circle size is determined, the user is asked if they want to import an image for analysis.</w:t>
      </w:r>
    </w:p>
    <w:p w:rsidR="009E342E" w:rsidRDefault="009E342E" w:rsidP="009E342E">
      <w:r>
        <w:rPr>
          <w:noProof/>
        </w:rPr>
        <w:lastRenderedPageBreak/>
        <w:drawing>
          <wp:inline distT="0" distB="0" distL="0" distR="0">
            <wp:extent cx="5943600" cy="47840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4-24 at 10.24.59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42E" w:rsidRDefault="009E342E" w:rsidP="009E342E">
      <w:pPr>
        <w:pStyle w:val="ListParagraph"/>
        <w:numPr>
          <w:ilvl w:val="0"/>
          <w:numId w:val="1"/>
        </w:numPr>
      </w:pPr>
      <w:r>
        <w:t>The program lets the user crop around the relevant region of the image.</w:t>
      </w:r>
    </w:p>
    <w:p w:rsidR="009E342E" w:rsidRDefault="009E342E" w:rsidP="009E342E">
      <w:r>
        <w:rPr>
          <w:noProof/>
        </w:rPr>
        <w:lastRenderedPageBreak/>
        <w:drawing>
          <wp:inline distT="0" distB="0" distL="0" distR="0">
            <wp:extent cx="5943600" cy="60147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4-24 at 10.25.10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42E" w:rsidRDefault="009E342E" w:rsidP="009E342E">
      <w:pPr>
        <w:pStyle w:val="ListParagraph"/>
        <w:numPr>
          <w:ilvl w:val="0"/>
          <w:numId w:val="1"/>
        </w:numPr>
      </w:pPr>
      <w:r>
        <w:t>The program asks user for the pH that the patch was treated with.</w:t>
      </w:r>
    </w:p>
    <w:p w:rsidR="009E342E" w:rsidRDefault="009E342E" w:rsidP="009E342E">
      <w:r>
        <w:rPr>
          <w:noProof/>
        </w:rPr>
        <w:lastRenderedPageBreak/>
        <w:drawing>
          <wp:inline distT="0" distB="0" distL="0" distR="0">
            <wp:extent cx="5943600" cy="60045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4-24 at 10.25.39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42E" w:rsidRDefault="009E342E" w:rsidP="009E342E">
      <w:pPr>
        <w:pStyle w:val="ListParagraph"/>
        <w:numPr>
          <w:ilvl w:val="0"/>
          <w:numId w:val="1"/>
        </w:numPr>
      </w:pPr>
      <w:r>
        <w:t>The user drags the circle of determined size to the pools which contain the pH sensitive dyes.</w:t>
      </w:r>
    </w:p>
    <w:p w:rsidR="009E342E" w:rsidRDefault="009E342E">
      <w:r>
        <w:rPr>
          <w:noProof/>
        </w:rPr>
        <w:lastRenderedPageBreak/>
        <w:drawing>
          <wp:inline distT="0" distB="0" distL="0" distR="0">
            <wp:extent cx="5943600" cy="48647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bels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42E" w:rsidRDefault="009E342E">
      <w:r>
        <w:t>For reference, this is the sweat-pH sensitive patch looks like.</w:t>
      </w:r>
    </w:p>
    <w:p w:rsidR="009E342E" w:rsidRDefault="009E342E"/>
    <w:p w:rsidR="009E342E" w:rsidRDefault="009E342E" w:rsidP="009E342E">
      <w:r>
        <w:rPr>
          <w:noProof/>
        </w:rPr>
        <w:drawing>
          <wp:inline distT="0" distB="0" distL="0" distR="0">
            <wp:extent cx="5943600" cy="26066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4-24 at 10.24.21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42E" w:rsidRDefault="009E342E" w:rsidP="009E342E">
      <w:pPr>
        <w:pStyle w:val="ListParagraph"/>
        <w:numPr>
          <w:ilvl w:val="0"/>
          <w:numId w:val="1"/>
        </w:numPr>
      </w:pPr>
      <w:r>
        <w:t>The user is asked to import as many images as they like.</w:t>
      </w:r>
    </w:p>
    <w:p w:rsidR="009E342E" w:rsidRDefault="009E342E" w:rsidP="009E342E">
      <w:r>
        <w:rPr>
          <w:noProof/>
        </w:rPr>
        <w:lastRenderedPageBreak/>
        <w:drawing>
          <wp:inline distT="0" distB="0" distL="0" distR="0">
            <wp:extent cx="5943600" cy="53251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4-24 at 10.36.01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42E" w:rsidRDefault="009E342E" w:rsidP="009E342E">
      <w:pPr>
        <w:pStyle w:val="ListParagraph"/>
        <w:numPr>
          <w:ilvl w:val="0"/>
          <w:numId w:val="1"/>
        </w:numPr>
      </w:pPr>
      <w:r>
        <w:t xml:space="preserve"> The program tabulates RGB channel changes for different pH treatments and exports it in .csv format.</w:t>
      </w:r>
      <w:bookmarkStart w:id="0" w:name="_GoBack"/>
      <w:bookmarkEnd w:id="0"/>
    </w:p>
    <w:sectPr w:rsidR="009E342E" w:rsidSect="007C0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824F93"/>
    <w:multiLevelType w:val="hybridMultilevel"/>
    <w:tmpl w:val="4C14F6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42E"/>
    <w:rsid w:val="002C1A5E"/>
    <w:rsid w:val="007C0491"/>
    <w:rsid w:val="009E3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2345FB"/>
  <w15:chartTrackingRefBased/>
  <w15:docId w15:val="{FF888407-5B82-AD40-B5CD-F92164E177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34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137</Words>
  <Characters>781</Characters>
  <Application>Microsoft Office Word</Application>
  <DocSecurity>0</DocSecurity>
  <Lines>6</Lines>
  <Paragraphs>1</Paragraphs>
  <ScaleCrop>false</ScaleCrop>
  <Company/>
  <LinksUpToDate>false</LinksUpToDate>
  <CharactersWithSpaces>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 Harun, Md Reshad</dc:creator>
  <cp:keywords/>
  <dc:description/>
  <cp:lastModifiedBy>Bin Harun, Md Reshad</cp:lastModifiedBy>
  <cp:revision>1</cp:revision>
  <dcterms:created xsi:type="dcterms:W3CDTF">2018-04-25T02:48:00Z</dcterms:created>
  <dcterms:modified xsi:type="dcterms:W3CDTF">2018-04-25T02:57:00Z</dcterms:modified>
</cp:coreProperties>
</file>